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CFC" w:rsidRPr="00F6193A" w:rsidRDefault="00AB6CFC" w:rsidP="00AB6CFC">
      <w:pPr>
        <w:rPr>
          <w:sz w:val="24"/>
          <w:szCs w:val="24"/>
        </w:rPr>
      </w:pPr>
      <w:r w:rsidRPr="00F6193A">
        <w:rPr>
          <w:rFonts w:hint="eastAsia"/>
          <w:sz w:val="24"/>
          <w:szCs w:val="24"/>
        </w:rPr>
        <w:t>附件二：</w:t>
      </w:r>
    </w:p>
    <w:p w:rsidR="00AB6CFC" w:rsidRDefault="00AB6CFC" w:rsidP="00AB6CFC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南京工程学院</w:t>
      </w:r>
      <w:r w:rsidR="00390EA2">
        <w:rPr>
          <w:rFonts w:hint="eastAsia"/>
          <w:b/>
          <w:sz w:val="28"/>
          <w:szCs w:val="28"/>
        </w:rPr>
        <w:t>财务自查情况</w:t>
      </w:r>
      <w:r w:rsidRPr="00AB51F1">
        <w:rPr>
          <w:rFonts w:hint="eastAsia"/>
          <w:b/>
          <w:sz w:val="28"/>
          <w:szCs w:val="28"/>
        </w:rPr>
        <w:t>表</w:t>
      </w:r>
    </w:p>
    <w:p w:rsidR="00AB6CFC" w:rsidRPr="00AB51F1" w:rsidRDefault="00AB6CFC" w:rsidP="00AB6CFC">
      <w:pPr>
        <w:jc w:val="center"/>
        <w:rPr>
          <w:b/>
          <w:sz w:val="28"/>
          <w:szCs w:val="28"/>
        </w:rPr>
      </w:pPr>
    </w:p>
    <w:p w:rsidR="00AB6CFC" w:rsidRDefault="00AB6CFC" w:rsidP="00AB6CF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部门、单位（盖章）：</w:t>
      </w:r>
      <w:r>
        <w:rPr>
          <w:rFonts w:hint="eastAsia"/>
          <w:sz w:val="28"/>
          <w:szCs w:val="28"/>
        </w:rPr>
        <w:t>_________</w:t>
      </w:r>
      <w:r w:rsidR="001F22EC">
        <w:rPr>
          <w:rFonts w:hint="eastAsia"/>
          <w:sz w:val="28"/>
          <w:szCs w:val="28"/>
        </w:rPr>
        <w:t>_________</w:t>
      </w:r>
    </w:p>
    <w:tbl>
      <w:tblPr>
        <w:tblStyle w:val="a5"/>
        <w:tblW w:w="9073" w:type="dxa"/>
        <w:tblInd w:w="-34" w:type="dxa"/>
        <w:tblLook w:val="04A0"/>
      </w:tblPr>
      <w:tblGrid>
        <w:gridCol w:w="5062"/>
        <w:gridCol w:w="1200"/>
        <w:gridCol w:w="1200"/>
        <w:gridCol w:w="1611"/>
      </w:tblGrid>
      <w:tr w:rsidR="00AB6CFC" w:rsidTr="00F15A48">
        <w:trPr>
          <w:trHeight w:val="567"/>
        </w:trPr>
        <w:tc>
          <w:tcPr>
            <w:tcW w:w="5062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查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重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点</w:t>
            </w:r>
            <w:r>
              <w:rPr>
                <w:rFonts w:hint="eastAsia"/>
                <w:szCs w:val="21"/>
              </w:rPr>
              <w:t xml:space="preserve">    </w:t>
            </w:r>
            <w:r w:rsidRPr="00DE6302">
              <w:rPr>
                <w:rFonts w:hint="eastAsia"/>
                <w:szCs w:val="21"/>
              </w:rPr>
              <w:t>内</w:t>
            </w:r>
            <w:r>
              <w:rPr>
                <w:rFonts w:hint="eastAsia"/>
                <w:szCs w:val="21"/>
              </w:rPr>
              <w:t xml:space="preserve">    </w:t>
            </w:r>
            <w:r w:rsidRPr="00DE6302">
              <w:rPr>
                <w:rFonts w:hint="eastAsia"/>
                <w:szCs w:val="21"/>
              </w:rPr>
              <w:t>容</w:t>
            </w: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  <w:r w:rsidRPr="00DE6302">
              <w:rPr>
                <w:rFonts w:hint="eastAsia"/>
                <w:szCs w:val="21"/>
              </w:rPr>
              <w:t>是</w:t>
            </w:r>
            <w:r w:rsidR="00F15A48">
              <w:rPr>
                <w:rFonts w:hint="eastAsia"/>
                <w:szCs w:val="21"/>
              </w:rPr>
              <w:t>（有）</w:t>
            </w: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  <w:r w:rsidRPr="00DE6302">
              <w:rPr>
                <w:rFonts w:hint="eastAsia"/>
                <w:szCs w:val="21"/>
              </w:rPr>
              <w:t>否</w:t>
            </w:r>
            <w:r w:rsidR="00F15A48">
              <w:rPr>
                <w:rFonts w:hint="eastAsia"/>
                <w:szCs w:val="21"/>
              </w:rPr>
              <w:t>（无）</w:t>
            </w:r>
          </w:p>
        </w:tc>
        <w:tc>
          <w:tcPr>
            <w:tcW w:w="1611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  <w:r w:rsidRPr="00DE6302">
              <w:rPr>
                <w:rFonts w:hint="eastAsia"/>
                <w:szCs w:val="21"/>
              </w:rPr>
              <w:t>备注</w:t>
            </w:r>
          </w:p>
        </w:tc>
      </w:tr>
      <w:tr w:rsidR="00AB6CFC" w:rsidTr="00F15A48">
        <w:trPr>
          <w:trHeight w:val="567"/>
        </w:trPr>
        <w:tc>
          <w:tcPr>
            <w:tcW w:w="5062" w:type="dxa"/>
            <w:vAlign w:val="center"/>
          </w:tcPr>
          <w:p w:rsidR="00AB6CFC" w:rsidRPr="00D125F3" w:rsidRDefault="00AB6CFC" w:rsidP="00C97688">
            <w:pPr>
              <w:jc w:val="left"/>
              <w:rPr>
                <w:b/>
                <w:szCs w:val="21"/>
              </w:rPr>
            </w:pPr>
            <w:r w:rsidRPr="00D125F3">
              <w:rPr>
                <w:rFonts w:hint="eastAsia"/>
                <w:b/>
                <w:szCs w:val="21"/>
              </w:rPr>
              <w:t>一、预算管理</w:t>
            </w:r>
            <w:r w:rsidR="00F15A48">
              <w:rPr>
                <w:rFonts w:hint="eastAsia"/>
                <w:b/>
                <w:szCs w:val="21"/>
              </w:rPr>
              <w:t>情况</w:t>
            </w: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611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</w:tr>
      <w:tr w:rsidR="00AB6CFC" w:rsidTr="00F15A48">
        <w:trPr>
          <w:trHeight w:val="567"/>
        </w:trPr>
        <w:tc>
          <w:tcPr>
            <w:tcW w:w="5062" w:type="dxa"/>
            <w:vAlign w:val="center"/>
          </w:tcPr>
          <w:p w:rsidR="00AB6CFC" w:rsidRPr="00DE6302" w:rsidRDefault="00AB6CFC" w:rsidP="00C976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预算编制是否完整</w:t>
            </w: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611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</w:tr>
      <w:tr w:rsidR="00AB6CFC" w:rsidTr="00F15A48">
        <w:trPr>
          <w:trHeight w:val="567"/>
        </w:trPr>
        <w:tc>
          <w:tcPr>
            <w:tcW w:w="5062" w:type="dxa"/>
            <w:vAlign w:val="center"/>
          </w:tcPr>
          <w:p w:rsidR="00AB6CFC" w:rsidRPr="00DE6302" w:rsidRDefault="00AB6CFC" w:rsidP="00C976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是否按批复预算严格执行</w:t>
            </w: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611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</w:tr>
      <w:tr w:rsidR="00AB6CFC" w:rsidTr="00F15A48">
        <w:trPr>
          <w:trHeight w:val="567"/>
        </w:trPr>
        <w:tc>
          <w:tcPr>
            <w:tcW w:w="5062" w:type="dxa"/>
            <w:vAlign w:val="center"/>
          </w:tcPr>
          <w:p w:rsidR="00AB6CFC" w:rsidRPr="00DE6302" w:rsidRDefault="00AB6CFC" w:rsidP="00C976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预算调整程序是否符合规定，是否存在随意现象</w:t>
            </w: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611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</w:tr>
      <w:tr w:rsidR="00AB6CFC" w:rsidTr="00F15A48">
        <w:trPr>
          <w:trHeight w:val="567"/>
        </w:trPr>
        <w:tc>
          <w:tcPr>
            <w:tcW w:w="5062" w:type="dxa"/>
            <w:vAlign w:val="center"/>
          </w:tcPr>
          <w:p w:rsidR="00AB6CFC" w:rsidRDefault="00AB6CFC" w:rsidP="00C97688">
            <w:pPr>
              <w:jc w:val="left"/>
              <w:rPr>
                <w:szCs w:val="21"/>
              </w:rPr>
            </w:pPr>
            <w:r w:rsidRPr="00DF5D4E">
              <w:rPr>
                <w:rFonts w:hint="eastAsia"/>
                <w:b/>
                <w:szCs w:val="21"/>
              </w:rPr>
              <w:t>二、财务收支管理</w:t>
            </w:r>
            <w:r w:rsidR="00F15A48">
              <w:rPr>
                <w:rFonts w:hint="eastAsia"/>
                <w:b/>
                <w:szCs w:val="21"/>
              </w:rPr>
              <w:t>情况</w:t>
            </w: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611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</w:tr>
      <w:tr w:rsidR="00AB6CFC" w:rsidTr="00F15A48">
        <w:trPr>
          <w:trHeight w:val="567"/>
        </w:trPr>
        <w:tc>
          <w:tcPr>
            <w:tcW w:w="5062" w:type="dxa"/>
            <w:vAlign w:val="center"/>
          </w:tcPr>
          <w:p w:rsidR="00AB6CFC" w:rsidRPr="00DE6302" w:rsidRDefault="00F15A48" w:rsidP="00C976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各项收支是否按规定纳入学校财务处</w:t>
            </w:r>
            <w:r w:rsidR="00AB6CFC">
              <w:rPr>
                <w:rFonts w:hint="eastAsia"/>
                <w:szCs w:val="21"/>
              </w:rPr>
              <w:t>统一管理和核算</w:t>
            </w: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611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</w:tr>
      <w:tr w:rsidR="00AB6CFC" w:rsidTr="00F15A48">
        <w:trPr>
          <w:trHeight w:val="567"/>
        </w:trPr>
        <w:tc>
          <w:tcPr>
            <w:tcW w:w="5062" w:type="dxa"/>
            <w:vAlign w:val="center"/>
          </w:tcPr>
          <w:p w:rsidR="00AB6CFC" w:rsidRPr="00DE6302" w:rsidRDefault="00AB6CFC" w:rsidP="00C976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是否存在超范围、超标准的收费行为</w:t>
            </w: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611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</w:tr>
      <w:tr w:rsidR="00AB6CFC" w:rsidTr="00F15A48">
        <w:trPr>
          <w:trHeight w:val="567"/>
        </w:trPr>
        <w:tc>
          <w:tcPr>
            <w:tcW w:w="5062" w:type="dxa"/>
            <w:vAlign w:val="center"/>
          </w:tcPr>
          <w:p w:rsidR="00AB6CFC" w:rsidRPr="00DE6302" w:rsidRDefault="00AB6CFC" w:rsidP="00C976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是否存在假发票报销现象</w:t>
            </w: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611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</w:tr>
      <w:tr w:rsidR="00AB6CFC" w:rsidTr="00F15A48">
        <w:trPr>
          <w:trHeight w:val="567"/>
        </w:trPr>
        <w:tc>
          <w:tcPr>
            <w:tcW w:w="5062" w:type="dxa"/>
            <w:vAlign w:val="center"/>
          </w:tcPr>
          <w:p w:rsidR="00AB6CFC" w:rsidRPr="00DE6302" w:rsidRDefault="00AB6CFC" w:rsidP="00C976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是否存在公款私存问题</w:t>
            </w: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611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</w:tr>
      <w:tr w:rsidR="00AB6CFC" w:rsidTr="00F15A48">
        <w:trPr>
          <w:trHeight w:val="567"/>
        </w:trPr>
        <w:tc>
          <w:tcPr>
            <w:tcW w:w="5062" w:type="dxa"/>
            <w:vAlign w:val="center"/>
          </w:tcPr>
          <w:p w:rsidR="00AB6CFC" w:rsidRDefault="00AB6CFC" w:rsidP="00C976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是否存在私设“小金库”现象</w:t>
            </w: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611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</w:tr>
      <w:tr w:rsidR="00AB6CFC" w:rsidTr="00F15A48">
        <w:trPr>
          <w:trHeight w:val="567"/>
        </w:trPr>
        <w:tc>
          <w:tcPr>
            <w:tcW w:w="5062" w:type="dxa"/>
            <w:vAlign w:val="center"/>
          </w:tcPr>
          <w:p w:rsidR="00AB6CFC" w:rsidRDefault="00AB6CFC" w:rsidP="00C97688">
            <w:pPr>
              <w:jc w:val="left"/>
              <w:rPr>
                <w:szCs w:val="21"/>
              </w:rPr>
            </w:pPr>
            <w:r w:rsidRPr="00DF5D4E">
              <w:rPr>
                <w:rFonts w:hint="eastAsia"/>
                <w:b/>
                <w:szCs w:val="21"/>
              </w:rPr>
              <w:t>三、财政专项资金管理</w:t>
            </w:r>
            <w:r w:rsidR="00F15A48">
              <w:rPr>
                <w:rFonts w:hint="eastAsia"/>
                <w:b/>
                <w:szCs w:val="21"/>
              </w:rPr>
              <w:t>情况</w:t>
            </w: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611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</w:tr>
      <w:tr w:rsidR="00AB6CFC" w:rsidTr="00F15A48">
        <w:trPr>
          <w:trHeight w:val="567"/>
        </w:trPr>
        <w:tc>
          <w:tcPr>
            <w:tcW w:w="5062" w:type="dxa"/>
            <w:vAlign w:val="center"/>
          </w:tcPr>
          <w:p w:rsidR="00AB6CFC" w:rsidRPr="00434819" w:rsidRDefault="00AB6CFC" w:rsidP="00C976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是否进行专项专款核算</w:t>
            </w: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611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</w:tr>
      <w:tr w:rsidR="00AB6CFC" w:rsidTr="00F15A48">
        <w:trPr>
          <w:trHeight w:val="567"/>
        </w:trPr>
        <w:tc>
          <w:tcPr>
            <w:tcW w:w="5062" w:type="dxa"/>
            <w:vAlign w:val="center"/>
          </w:tcPr>
          <w:p w:rsidR="00AB6CFC" w:rsidRDefault="00AB6CFC" w:rsidP="00C976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是否在专项支出中列支与项目无关联费用</w:t>
            </w: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611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</w:tr>
      <w:tr w:rsidR="00AB6CFC" w:rsidTr="00F15A48">
        <w:trPr>
          <w:trHeight w:val="567"/>
        </w:trPr>
        <w:tc>
          <w:tcPr>
            <w:tcW w:w="5062" w:type="dxa"/>
            <w:vAlign w:val="center"/>
          </w:tcPr>
          <w:p w:rsidR="00AB6CFC" w:rsidRDefault="00AB6CFC" w:rsidP="00C976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是否存在随意改变资金性质，任意调换项目的现象</w:t>
            </w: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611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</w:tr>
      <w:tr w:rsidR="00AB6CFC" w:rsidTr="00F15A48">
        <w:trPr>
          <w:trHeight w:val="567"/>
        </w:trPr>
        <w:tc>
          <w:tcPr>
            <w:tcW w:w="5062" w:type="dxa"/>
            <w:vAlign w:val="center"/>
          </w:tcPr>
          <w:p w:rsidR="00AB6CFC" w:rsidRPr="00434819" w:rsidRDefault="00AB6CFC" w:rsidP="00C976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项目实施是否规范、透明</w:t>
            </w: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611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</w:tr>
      <w:tr w:rsidR="00AB6CFC" w:rsidTr="00F15A48">
        <w:trPr>
          <w:trHeight w:val="567"/>
        </w:trPr>
        <w:tc>
          <w:tcPr>
            <w:tcW w:w="5062" w:type="dxa"/>
            <w:vAlign w:val="center"/>
          </w:tcPr>
          <w:p w:rsidR="00AB6CFC" w:rsidRPr="00434819" w:rsidRDefault="00AB6CFC" w:rsidP="00C97688">
            <w:pPr>
              <w:jc w:val="left"/>
              <w:rPr>
                <w:szCs w:val="21"/>
              </w:rPr>
            </w:pPr>
            <w:r w:rsidRPr="00E30D51">
              <w:rPr>
                <w:rFonts w:hint="eastAsia"/>
                <w:b/>
                <w:szCs w:val="21"/>
              </w:rPr>
              <w:t>四、国家和省助学政策的落实情况</w:t>
            </w: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611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</w:tr>
      <w:tr w:rsidR="00AB6CFC" w:rsidTr="00F15A48">
        <w:trPr>
          <w:trHeight w:val="567"/>
        </w:trPr>
        <w:tc>
          <w:tcPr>
            <w:tcW w:w="5062" w:type="dxa"/>
            <w:vAlign w:val="center"/>
          </w:tcPr>
          <w:p w:rsidR="00AB6CFC" w:rsidRPr="00666593" w:rsidRDefault="00AB6CFC" w:rsidP="00C976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是否制定学生助学管理相关规定</w:t>
            </w: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611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</w:tr>
      <w:tr w:rsidR="00AB6CFC" w:rsidTr="00F15A48">
        <w:trPr>
          <w:trHeight w:val="567"/>
        </w:trPr>
        <w:tc>
          <w:tcPr>
            <w:tcW w:w="5062" w:type="dxa"/>
            <w:vAlign w:val="center"/>
          </w:tcPr>
          <w:p w:rsidR="00AB6CFC" w:rsidRDefault="00F15A48" w:rsidP="00C976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助学金</w:t>
            </w:r>
            <w:r w:rsidR="00AB6CFC">
              <w:rPr>
                <w:rFonts w:hint="eastAsia"/>
                <w:szCs w:val="21"/>
              </w:rPr>
              <w:t>是否按规定比例</w:t>
            </w:r>
            <w:r w:rsidR="00AB6CFC">
              <w:rPr>
                <w:rFonts w:hint="eastAsia"/>
                <w:szCs w:val="21"/>
              </w:rPr>
              <w:t>6%</w:t>
            </w:r>
            <w:r w:rsidR="00AB6CFC">
              <w:rPr>
                <w:rFonts w:hint="eastAsia"/>
                <w:szCs w:val="21"/>
              </w:rPr>
              <w:t>计提</w:t>
            </w: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611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</w:tr>
      <w:tr w:rsidR="00AB6CFC" w:rsidTr="00F15A48">
        <w:trPr>
          <w:trHeight w:val="567"/>
        </w:trPr>
        <w:tc>
          <w:tcPr>
            <w:tcW w:w="5062" w:type="dxa"/>
            <w:vAlign w:val="center"/>
          </w:tcPr>
          <w:p w:rsidR="00AB6CFC" w:rsidRDefault="00AB6CFC" w:rsidP="00C976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是否存在挤占、挪用和违规使用问题</w:t>
            </w: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611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</w:tr>
      <w:tr w:rsidR="00AB6CFC" w:rsidTr="00F15A48">
        <w:trPr>
          <w:trHeight w:val="567"/>
        </w:trPr>
        <w:tc>
          <w:tcPr>
            <w:tcW w:w="5062" w:type="dxa"/>
            <w:vAlign w:val="center"/>
          </w:tcPr>
          <w:p w:rsidR="00AB6CFC" w:rsidRPr="00E30D51" w:rsidRDefault="00AB6CFC" w:rsidP="00C976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是否存在未按标准发放和发放不及时等问题</w:t>
            </w: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611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</w:tr>
      <w:tr w:rsidR="00AB6CFC" w:rsidTr="00F15A48">
        <w:trPr>
          <w:trHeight w:val="567"/>
        </w:trPr>
        <w:tc>
          <w:tcPr>
            <w:tcW w:w="5062" w:type="dxa"/>
            <w:vAlign w:val="center"/>
          </w:tcPr>
          <w:p w:rsidR="00AB6CFC" w:rsidRPr="003F5C51" w:rsidRDefault="00F15A48" w:rsidP="00C97688">
            <w:pPr>
              <w:jc w:val="left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五</w:t>
            </w:r>
            <w:r w:rsidR="00AB6CFC" w:rsidRPr="003F5C51">
              <w:rPr>
                <w:rFonts w:hint="eastAsia"/>
                <w:b/>
                <w:szCs w:val="21"/>
              </w:rPr>
              <w:t>、科研经费管理</w:t>
            </w:r>
            <w:r>
              <w:rPr>
                <w:rFonts w:hint="eastAsia"/>
                <w:b/>
                <w:szCs w:val="21"/>
              </w:rPr>
              <w:t>情况</w:t>
            </w: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611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</w:tr>
      <w:tr w:rsidR="00AB6CFC" w:rsidTr="00F15A48">
        <w:trPr>
          <w:trHeight w:val="567"/>
        </w:trPr>
        <w:tc>
          <w:tcPr>
            <w:tcW w:w="5062" w:type="dxa"/>
            <w:vAlign w:val="center"/>
          </w:tcPr>
          <w:p w:rsidR="00AB6CFC" w:rsidRDefault="00AB6CFC" w:rsidP="00C976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是否建立科研经费管理内部控制管理制度</w:t>
            </w: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611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</w:tr>
      <w:tr w:rsidR="00AB6CFC" w:rsidTr="00F15A48">
        <w:trPr>
          <w:trHeight w:val="567"/>
        </w:trPr>
        <w:tc>
          <w:tcPr>
            <w:tcW w:w="5062" w:type="dxa"/>
            <w:vAlign w:val="center"/>
          </w:tcPr>
          <w:p w:rsidR="00AB6CFC" w:rsidRPr="003F5C51" w:rsidRDefault="00AB6CFC" w:rsidP="00C976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科研经费管理、使用及结余经费的处理是否符合规定</w:t>
            </w: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611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</w:tr>
      <w:tr w:rsidR="00AB6CFC" w:rsidTr="00F15A48">
        <w:trPr>
          <w:trHeight w:val="567"/>
        </w:trPr>
        <w:tc>
          <w:tcPr>
            <w:tcW w:w="5062" w:type="dxa"/>
            <w:vAlign w:val="center"/>
          </w:tcPr>
          <w:p w:rsidR="00AB6CFC" w:rsidRPr="003F5C51" w:rsidRDefault="00F15A48" w:rsidP="00C97688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六</w:t>
            </w:r>
            <w:r w:rsidR="00AB6CFC" w:rsidRPr="003F5C51">
              <w:rPr>
                <w:rFonts w:hint="eastAsia"/>
                <w:b/>
                <w:szCs w:val="21"/>
              </w:rPr>
              <w:t>、是否严格执行“三重一大”集体决策制度</w:t>
            </w:r>
            <w:r w:rsidR="00AB6CFC" w:rsidRPr="003F5C51">
              <w:rPr>
                <w:rFonts w:hint="eastAsia"/>
                <w:b/>
                <w:szCs w:val="21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AB6CFC" w:rsidRPr="00DE6302" w:rsidRDefault="00AB6CFC" w:rsidP="00C97688">
            <w:pPr>
              <w:jc w:val="center"/>
              <w:rPr>
                <w:szCs w:val="21"/>
              </w:rPr>
            </w:pPr>
          </w:p>
        </w:tc>
        <w:tc>
          <w:tcPr>
            <w:tcW w:w="1611" w:type="dxa"/>
            <w:vAlign w:val="center"/>
          </w:tcPr>
          <w:p w:rsidR="00AB6CFC" w:rsidRPr="00F15A48" w:rsidRDefault="00390EA2" w:rsidP="00F15A48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院（系）及直属单位填报</w:t>
            </w:r>
          </w:p>
        </w:tc>
      </w:tr>
    </w:tbl>
    <w:p w:rsidR="00390EA2" w:rsidRDefault="00390EA2" w:rsidP="00AB6CFC">
      <w:pPr>
        <w:rPr>
          <w:sz w:val="28"/>
          <w:szCs w:val="28"/>
        </w:rPr>
      </w:pPr>
    </w:p>
    <w:p w:rsidR="00AB6CFC" w:rsidRDefault="00AB6CFC" w:rsidP="00AB6CF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填表人：</w:t>
      </w:r>
      <w:r>
        <w:rPr>
          <w:rFonts w:hint="eastAsia"/>
          <w:sz w:val="28"/>
          <w:szCs w:val="28"/>
        </w:rPr>
        <w:t>_____</w:t>
      </w:r>
      <w:r w:rsidR="001B2AA5">
        <w:rPr>
          <w:rFonts w:hint="eastAsia"/>
          <w:sz w:val="28"/>
          <w:szCs w:val="28"/>
        </w:rPr>
        <w:t>__</w:t>
      </w:r>
      <w:r>
        <w:rPr>
          <w:rFonts w:hint="eastAsia"/>
          <w:sz w:val="28"/>
          <w:szCs w:val="28"/>
        </w:rPr>
        <w:t>_____</w:t>
      </w:r>
      <w:r w:rsidR="001B2AA5">
        <w:rPr>
          <w:rFonts w:hint="eastAsia"/>
          <w:sz w:val="28"/>
          <w:szCs w:val="28"/>
        </w:rPr>
        <w:t>__</w:t>
      </w:r>
      <w:r>
        <w:rPr>
          <w:rFonts w:hint="eastAsia"/>
          <w:sz w:val="28"/>
          <w:szCs w:val="28"/>
        </w:rPr>
        <w:t>_</w:t>
      </w:r>
      <w:r w:rsidR="00390EA2">
        <w:rPr>
          <w:rFonts w:hint="eastAsia"/>
          <w:sz w:val="28"/>
          <w:szCs w:val="28"/>
        </w:rPr>
        <w:t xml:space="preserve">             </w:t>
      </w:r>
      <w:r w:rsidR="00390EA2">
        <w:rPr>
          <w:rFonts w:hint="eastAsia"/>
          <w:sz w:val="28"/>
          <w:szCs w:val="28"/>
        </w:rPr>
        <w:t>联系方式：</w:t>
      </w:r>
      <w:r w:rsidR="00390EA2">
        <w:rPr>
          <w:rFonts w:hint="eastAsia"/>
          <w:sz w:val="28"/>
          <w:szCs w:val="28"/>
        </w:rPr>
        <w:t>_____</w:t>
      </w:r>
      <w:r w:rsidR="001B2AA5">
        <w:rPr>
          <w:rFonts w:hint="eastAsia"/>
          <w:sz w:val="28"/>
          <w:szCs w:val="28"/>
        </w:rPr>
        <w:t>_</w:t>
      </w:r>
      <w:r w:rsidR="00390EA2">
        <w:rPr>
          <w:rFonts w:hint="eastAsia"/>
          <w:sz w:val="28"/>
          <w:szCs w:val="28"/>
        </w:rPr>
        <w:t>____</w:t>
      </w:r>
      <w:r w:rsidR="001B2AA5">
        <w:rPr>
          <w:rFonts w:hint="eastAsia"/>
          <w:sz w:val="28"/>
          <w:szCs w:val="28"/>
        </w:rPr>
        <w:t>__</w:t>
      </w:r>
      <w:r w:rsidR="00390EA2">
        <w:rPr>
          <w:rFonts w:hint="eastAsia"/>
          <w:sz w:val="28"/>
          <w:szCs w:val="28"/>
        </w:rPr>
        <w:t>__</w:t>
      </w:r>
    </w:p>
    <w:p w:rsidR="00390EA2" w:rsidRDefault="00390EA2" w:rsidP="00390EA2">
      <w:pPr>
        <w:rPr>
          <w:sz w:val="24"/>
          <w:szCs w:val="24"/>
        </w:rPr>
      </w:pPr>
    </w:p>
    <w:p w:rsidR="00390EA2" w:rsidRDefault="00390EA2" w:rsidP="00390EA2">
      <w:pPr>
        <w:rPr>
          <w:sz w:val="24"/>
          <w:szCs w:val="24"/>
        </w:rPr>
      </w:pPr>
    </w:p>
    <w:p w:rsidR="00390EA2" w:rsidRPr="00390EA2" w:rsidRDefault="00390EA2" w:rsidP="00390EA2">
      <w:pPr>
        <w:rPr>
          <w:sz w:val="30"/>
          <w:szCs w:val="30"/>
        </w:rPr>
      </w:pPr>
      <w:r w:rsidRPr="00390EA2">
        <w:rPr>
          <w:rFonts w:hint="eastAsia"/>
          <w:sz w:val="30"/>
          <w:szCs w:val="30"/>
        </w:rPr>
        <w:t>各部门、各单位主要负责人承诺：</w:t>
      </w:r>
    </w:p>
    <w:p w:rsidR="00390EA2" w:rsidRPr="00390EA2" w:rsidRDefault="00390EA2" w:rsidP="00390EA2">
      <w:pPr>
        <w:ind w:firstLineChars="200" w:firstLine="600"/>
        <w:rPr>
          <w:sz w:val="30"/>
          <w:szCs w:val="30"/>
        </w:rPr>
      </w:pPr>
      <w:r w:rsidRPr="00390EA2">
        <w:rPr>
          <w:rFonts w:hint="eastAsia"/>
          <w:sz w:val="30"/>
          <w:szCs w:val="30"/>
        </w:rPr>
        <w:t>本人承诺财务自查情况表中所填内容全部属实。</w:t>
      </w:r>
    </w:p>
    <w:p w:rsidR="00390EA2" w:rsidRDefault="00390EA2" w:rsidP="00390EA2">
      <w:pPr>
        <w:rPr>
          <w:rFonts w:hint="eastAsia"/>
          <w:sz w:val="30"/>
          <w:szCs w:val="30"/>
        </w:rPr>
      </w:pPr>
      <w:r w:rsidRPr="00390EA2">
        <w:rPr>
          <w:rFonts w:hint="eastAsia"/>
          <w:sz w:val="30"/>
          <w:szCs w:val="30"/>
        </w:rPr>
        <w:t xml:space="preserve">                                       </w:t>
      </w:r>
      <w:r w:rsidRPr="00390EA2">
        <w:rPr>
          <w:rFonts w:hint="eastAsia"/>
          <w:sz w:val="30"/>
          <w:szCs w:val="30"/>
        </w:rPr>
        <w:t>承诺人：</w:t>
      </w:r>
    </w:p>
    <w:p w:rsidR="001E115C" w:rsidRPr="00390EA2" w:rsidRDefault="001E115C" w:rsidP="00390EA2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                      </w:t>
      </w:r>
      <w:r>
        <w:rPr>
          <w:rFonts w:hint="eastAsia"/>
          <w:sz w:val="30"/>
          <w:szCs w:val="30"/>
        </w:rPr>
        <w:t>日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期：</w:t>
      </w:r>
    </w:p>
    <w:p w:rsidR="00390EA2" w:rsidRPr="00390EA2" w:rsidRDefault="00390EA2" w:rsidP="00AB6CFC">
      <w:pPr>
        <w:rPr>
          <w:sz w:val="28"/>
          <w:szCs w:val="28"/>
        </w:rPr>
      </w:pPr>
    </w:p>
    <w:p w:rsidR="00323A3A" w:rsidRPr="00AB6CFC" w:rsidRDefault="00323A3A"/>
    <w:sectPr w:rsidR="00323A3A" w:rsidRPr="00AB6CFC" w:rsidSect="00E47AE9">
      <w:footerReference w:type="default" r:id="rId6"/>
      <w:pgSz w:w="11906" w:h="16838"/>
      <w:pgMar w:top="1440" w:right="1800" w:bottom="1440" w:left="1800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78A5" w:rsidRDefault="001678A5" w:rsidP="00AB6CFC">
      <w:r>
        <w:separator/>
      </w:r>
    </w:p>
  </w:endnote>
  <w:endnote w:type="continuationSeparator" w:id="1">
    <w:p w:rsidR="001678A5" w:rsidRDefault="001678A5" w:rsidP="00AB6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4264"/>
      <w:docPartObj>
        <w:docPartGallery w:val="Page Numbers (Bottom of Page)"/>
        <w:docPartUnique/>
      </w:docPartObj>
    </w:sdtPr>
    <w:sdtContent>
      <w:p w:rsidR="002161DE" w:rsidRDefault="004C4D6E">
        <w:pPr>
          <w:pStyle w:val="a4"/>
          <w:jc w:val="right"/>
        </w:pPr>
        <w:r w:rsidRPr="00B52D4D">
          <w:rPr>
            <w:sz w:val="28"/>
            <w:szCs w:val="28"/>
          </w:rPr>
          <w:fldChar w:fldCharType="begin"/>
        </w:r>
        <w:r w:rsidR="002161DE" w:rsidRPr="00B52D4D">
          <w:rPr>
            <w:sz w:val="28"/>
            <w:szCs w:val="28"/>
          </w:rPr>
          <w:instrText xml:space="preserve"> PAGE   \* MERGEFORMAT </w:instrText>
        </w:r>
        <w:r w:rsidRPr="00B52D4D">
          <w:rPr>
            <w:sz w:val="28"/>
            <w:szCs w:val="28"/>
          </w:rPr>
          <w:fldChar w:fldCharType="separate"/>
        </w:r>
        <w:r w:rsidR="001E115C" w:rsidRPr="001E115C">
          <w:rPr>
            <w:noProof/>
            <w:sz w:val="28"/>
            <w:szCs w:val="28"/>
            <w:lang w:val="zh-CN"/>
          </w:rPr>
          <w:t>-</w:t>
        </w:r>
        <w:r w:rsidR="001E115C">
          <w:rPr>
            <w:noProof/>
            <w:sz w:val="28"/>
            <w:szCs w:val="28"/>
          </w:rPr>
          <w:t xml:space="preserve"> 2 -</w:t>
        </w:r>
        <w:r w:rsidRPr="00B52D4D">
          <w:rPr>
            <w:sz w:val="28"/>
            <w:szCs w:val="28"/>
          </w:rPr>
          <w:fldChar w:fldCharType="end"/>
        </w:r>
      </w:p>
    </w:sdtContent>
  </w:sdt>
  <w:p w:rsidR="002161DE" w:rsidRDefault="002161D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78A5" w:rsidRDefault="001678A5" w:rsidP="00AB6CFC">
      <w:r>
        <w:separator/>
      </w:r>
    </w:p>
  </w:footnote>
  <w:footnote w:type="continuationSeparator" w:id="1">
    <w:p w:rsidR="001678A5" w:rsidRDefault="001678A5" w:rsidP="00AB6C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6CFC"/>
    <w:rsid w:val="001678A5"/>
    <w:rsid w:val="001B2AA5"/>
    <w:rsid w:val="001E115C"/>
    <w:rsid w:val="001F22EC"/>
    <w:rsid w:val="002161DE"/>
    <w:rsid w:val="002A516E"/>
    <w:rsid w:val="00323A3A"/>
    <w:rsid w:val="00390EA2"/>
    <w:rsid w:val="003D1120"/>
    <w:rsid w:val="004C4D6E"/>
    <w:rsid w:val="007146CA"/>
    <w:rsid w:val="00983519"/>
    <w:rsid w:val="00AB6CFC"/>
    <w:rsid w:val="00B52D4D"/>
    <w:rsid w:val="00C82FAF"/>
    <w:rsid w:val="00CD7010"/>
    <w:rsid w:val="00F15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1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B6C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B6C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6C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6CFC"/>
    <w:rPr>
      <w:sz w:val="18"/>
      <w:szCs w:val="18"/>
    </w:rPr>
  </w:style>
  <w:style w:type="table" w:styleId="a5">
    <w:name w:val="Table Grid"/>
    <w:basedOn w:val="a1"/>
    <w:uiPriority w:val="59"/>
    <w:rsid w:val="00AB6CF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113</Words>
  <Characters>646</Characters>
  <Application>Microsoft Office Word</Application>
  <DocSecurity>0</DocSecurity>
  <Lines>5</Lines>
  <Paragraphs>1</Paragraphs>
  <ScaleCrop>false</ScaleCrop>
  <Company>Sky123.Org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9</cp:revision>
  <dcterms:created xsi:type="dcterms:W3CDTF">2014-08-31T00:45:00Z</dcterms:created>
  <dcterms:modified xsi:type="dcterms:W3CDTF">2014-09-05T00:50:00Z</dcterms:modified>
</cp:coreProperties>
</file>